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97D9" w14:textId="77777777" w:rsidR="00DD68BB" w:rsidRPr="00F642E8" w:rsidRDefault="00DD68BB" w:rsidP="00DD68BB">
      <w:pPr>
        <w:pStyle w:val="Default"/>
        <w:rPr>
          <w:rFonts w:asciiTheme="majorHAnsi" w:hAnsiTheme="majorHAnsi" w:cstheme="majorHAnsi"/>
        </w:rPr>
      </w:pPr>
    </w:p>
    <w:p w14:paraId="114118A1" w14:textId="4924C32D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  <w:r w:rsidRPr="00F642E8">
        <w:rPr>
          <w:rFonts w:asciiTheme="majorHAnsi" w:hAnsiTheme="majorHAnsi" w:cstheme="majorHAnsi"/>
          <w:b/>
          <w:bCs/>
          <w:sz w:val="23"/>
          <w:szCs w:val="23"/>
        </w:rPr>
        <w:t xml:space="preserve">Complete Streets Advisory Committee Meeting </w:t>
      </w:r>
      <w:r w:rsidR="00480A1F">
        <w:rPr>
          <w:rFonts w:asciiTheme="majorHAnsi" w:hAnsiTheme="majorHAnsi" w:cstheme="majorHAnsi"/>
          <w:b/>
          <w:bCs/>
          <w:sz w:val="23"/>
          <w:szCs w:val="23"/>
        </w:rPr>
        <w:t>Minutes</w:t>
      </w:r>
    </w:p>
    <w:p w14:paraId="095AA631" w14:textId="77777777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  <w:r w:rsidRPr="00F642E8">
        <w:rPr>
          <w:rFonts w:asciiTheme="majorHAnsi" w:hAnsiTheme="majorHAnsi" w:cstheme="majorHAnsi"/>
          <w:sz w:val="23"/>
          <w:szCs w:val="23"/>
        </w:rPr>
        <w:t xml:space="preserve">Date: March 15, 2021 </w:t>
      </w:r>
    </w:p>
    <w:p w14:paraId="75A66723" w14:textId="77777777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  <w:r w:rsidRPr="00F642E8">
        <w:rPr>
          <w:rFonts w:asciiTheme="majorHAnsi" w:hAnsiTheme="majorHAnsi" w:cstheme="majorHAnsi"/>
          <w:sz w:val="23"/>
          <w:szCs w:val="23"/>
        </w:rPr>
        <w:t xml:space="preserve">Time: 4:30 PM –5:30 PM </w:t>
      </w:r>
    </w:p>
    <w:p w14:paraId="0BCF928B" w14:textId="0B6DC10C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  <w:r w:rsidRPr="00F642E8">
        <w:rPr>
          <w:rFonts w:asciiTheme="majorHAnsi" w:hAnsiTheme="majorHAnsi" w:cstheme="majorHAnsi"/>
          <w:sz w:val="23"/>
          <w:szCs w:val="23"/>
        </w:rPr>
        <w:t xml:space="preserve">Location: Virtual Meeting </w:t>
      </w:r>
    </w:p>
    <w:p w14:paraId="0C939559" w14:textId="14D527DA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</w:p>
    <w:p w14:paraId="50668DFB" w14:textId="77777777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3"/>
          <w:szCs w:val="23"/>
        </w:rPr>
      </w:pPr>
    </w:p>
    <w:p w14:paraId="35359678" w14:textId="0A22DFB0" w:rsidR="00DD68BB" w:rsidRPr="007D0E66" w:rsidRDefault="00DD68BB" w:rsidP="00C668E7">
      <w:pPr>
        <w:pStyle w:val="Default"/>
        <w:numPr>
          <w:ilvl w:val="0"/>
          <w:numId w:val="1"/>
        </w:numPr>
        <w:ind w:right="536"/>
        <w:rPr>
          <w:rFonts w:asciiTheme="majorHAnsi" w:hAnsiTheme="majorHAnsi" w:cstheme="majorHAnsi"/>
          <w:b/>
          <w:bCs/>
          <w:sz w:val="22"/>
          <w:szCs w:val="22"/>
        </w:rPr>
      </w:pPr>
      <w:r w:rsidRPr="007D0E66">
        <w:rPr>
          <w:rFonts w:asciiTheme="majorHAnsi" w:hAnsiTheme="majorHAnsi" w:cstheme="majorHAnsi"/>
          <w:b/>
          <w:bCs/>
          <w:sz w:val="22"/>
          <w:szCs w:val="22"/>
        </w:rPr>
        <w:t xml:space="preserve">Introductions and Purpose of Meeting </w:t>
      </w:r>
    </w:p>
    <w:p w14:paraId="021F699A" w14:textId="4F4C9B9B" w:rsidR="00DD68BB" w:rsidRPr="00F642E8" w:rsidRDefault="00DD68BB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Roll Call for voting members</w:t>
      </w:r>
    </w:p>
    <w:p w14:paraId="68EF49EC" w14:textId="15B7CD77" w:rsidR="00DD68BB" w:rsidRPr="00F642E8" w:rsidRDefault="00DD68BB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Department of Planning</w:t>
      </w:r>
    </w:p>
    <w:p w14:paraId="4B7E4862" w14:textId="51470D95" w:rsidR="00DD68BB" w:rsidRPr="00F642E8" w:rsidRDefault="00DD68BB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Department of Public Works </w:t>
      </w:r>
    </w:p>
    <w:p w14:paraId="09567EEA" w14:textId="19D02658" w:rsidR="00DD68BB" w:rsidRPr="00F642E8" w:rsidRDefault="00DD68BB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Baltimore City Fire Department</w:t>
      </w:r>
    </w:p>
    <w:p w14:paraId="615BBB09" w14:textId="2EB21817" w:rsidR="00DD68BB" w:rsidRPr="00F642E8" w:rsidRDefault="00DD68BB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Department of Transportation</w:t>
      </w:r>
    </w:p>
    <w:p w14:paraId="0152FE21" w14:textId="69159DDD" w:rsidR="00DD68BB" w:rsidRPr="00F642E8" w:rsidRDefault="00DD68BB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Department of Housing </w:t>
      </w:r>
      <w:r w:rsidRPr="00A02A87">
        <w:rPr>
          <w:rFonts w:asciiTheme="majorHAnsi" w:hAnsiTheme="majorHAnsi" w:cstheme="majorHAnsi"/>
          <w:sz w:val="22"/>
          <w:szCs w:val="22"/>
        </w:rPr>
        <w:t xml:space="preserve">and Community </w:t>
      </w:r>
      <w:r w:rsidR="00230D8E" w:rsidRPr="00A02A87">
        <w:rPr>
          <w:rFonts w:asciiTheme="majorHAnsi" w:hAnsiTheme="majorHAnsi" w:cstheme="majorHAnsi"/>
          <w:sz w:val="22"/>
          <w:szCs w:val="22"/>
        </w:rPr>
        <w:t>Development</w:t>
      </w:r>
    </w:p>
    <w:p w14:paraId="0049D52E" w14:textId="27217C1B" w:rsidR="00DD68BB" w:rsidRDefault="00DD68BB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Note:  MTA are not a voting member</w:t>
      </w:r>
    </w:p>
    <w:p w14:paraId="4AA2EF40" w14:textId="1CF777E7" w:rsidR="00E82256" w:rsidRDefault="00E82256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</w:p>
    <w:p w14:paraId="5CBFA5B8" w14:textId="0A3B4358" w:rsidR="007D0E66" w:rsidRPr="007D0E66" w:rsidRDefault="007D0E66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  <w:u w:val="single"/>
        </w:rPr>
      </w:pPr>
      <w:r w:rsidRPr="007D0E66">
        <w:rPr>
          <w:rFonts w:asciiTheme="majorHAnsi" w:hAnsiTheme="majorHAnsi" w:cstheme="majorHAnsi"/>
          <w:sz w:val="22"/>
          <w:szCs w:val="22"/>
          <w:u w:val="single"/>
        </w:rPr>
        <w:t>Attendees:</w:t>
      </w:r>
    </w:p>
    <w:p w14:paraId="67D424B3" w14:textId="77777777" w:rsidR="00A02A87" w:rsidRPr="00F642E8" w:rsidRDefault="00A02A87" w:rsidP="00A02A8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Steve Sharkey</w:t>
      </w:r>
    </w:p>
    <w:p w14:paraId="5B12967B" w14:textId="77777777" w:rsidR="00A02A87" w:rsidRPr="00F642E8" w:rsidRDefault="00A02A87" w:rsidP="00A02A8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Theo Ngongang</w:t>
      </w:r>
    </w:p>
    <w:p w14:paraId="20B33F04" w14:textId="6DABD07C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Graham Young</w:t>
      </w:r>
    </w:p>
    <w:p w14:paraId="736A2758" w14:textId="58E3CD29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Larry Marcus</w:t>
      </w:r>
    </w:p>
    <w:p w14:paraId="78811558" w14:textId="77777777" w:rsidR="008F028E" w:rsidRPr="00F642E8" w:rsidRDefault="008F028E" w:rsidP="008F028E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Yolanda Winkler</w:t>
      </w:r>
    </w:p>
    <w:p w14:paraId="53253D3C" w14:textId="77777777" w:rsidR="008F028E" w:rsidRPr="00F642E8" w:rsidRDefault="008F028E" w:rsidP="008F028E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Laurie Feinberg</w:t>
      </w:r>
    </w:p>
    <w:p w14:paraId="36427723" w14:textId="48B0E7DE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Kimberly Rubens</w:t>
      </w:r>
    </w:p>
    <w:p w14:paraId="62ED6474" w14:textId="14012EF3" w:rsidR="00B91A39" w:rsidRPr="00A02A87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A02A87">
        <w:rPr>
          <w:rFonts w:asciiTheme="majorHAnsi" w:hAnsiTheme="majorHAnsi" w:cstheme="majorHAnsi"/>
          <w:sz w:val="22"/>
          <w:szCs w:val="22"/>
        </w:rPr>
        <w:t>Adrea Turner</w:t>
      </w:r>
    </w:p>
    <w:p w14:paraId="0C72E72A" w14:textId="48024671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A02A87">
        <w:rPr>
          <w:rFonts w:asciiTheme="majorHAnsi" w:hAnsiTheme="majorHAnsi" w:cstheme="majorHAnsi"/>
          <w:sz w:val="22"/>
          <w:szCs w:val="22"/>
        </w:rPr>
        <w:t>C Boyle</w:t>
      </w:r>
    </w:p>
    <w:p w14:paraId="1A55310C" w14:textId="6F22011B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Derrick Ready</w:t>
      </w:r>
    </w:p>
    <w:p w14:paraId="06916186" w14:textId="04B6F4D6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German</w:t>
      </w:r>
      <w:r w:rsidR="00F97818">
        <w:rPr>
          <w:rFonts w:asciiTheme="majorHAnsi" w:hAnsiTheme="majorHAnsi" w:cstheme="majorHAnsi"/>
          <w:sz w:val="22"/>
          <w:szCs w:val="22"/>
        </w:rPr>
        <w:t xml:space="preserve"> Vigil</w:t>
      </w:r>
    </w:p>
    <w:p w14:paraId="588F3439" w14:textId="0764A252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Monica Nimmagadda</w:t>
      </w:r>
    </w:p>
    <w:p w14:paraId="3AB3DEFC" w14:textId="1DC2DDEC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Stephanie Murdock</w:t>
      </w:r>
    </w:p>
    <w:p w14:paraId="5543C81D" w14:textId="3D933A65" w:rsidR="00B91A39" w:rsidRPr="00F642E8" w:rsidRDefault="00B91A39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Zachary Chissell</w:t>
      </w:r>
    </w:p>
    <w:p w14:paraId="15F0176D" w14:textId="77777777" w:rsidR="00F97818" w:rsidRPr="00F642E8" w:rsidRDefault="00F97818" w:rsidP="00F97818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Ben Groff</w:t>
      </w:r>
    </w:p>
    <w:p w14:paraId="092EB11D" w14:textId="17A952B4" w:rsidR="00F97818" w:rsidRPr="00F642E8" w:rsidRDefault="00F97818" w:rsidP="00F97818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Jed Weeks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642E8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B</w:t>
      </w:r>
      <w:r w:rsidRPr="00F642E8">
        <w:rPr>
          <w:rFonts w:asciiTheme="majorHAnsi" w:hAnsiTheme="majorHAnsi" w:cstheme="majorHAnsi"/>
          <w:sz w:val="22"/>
          <w:szCs w:val="22"/>
        </w:rPr>
        <w:t>ikemore)</w:t>
      </w:r>
    </w:p>
    <w:p w14:paraId="05C6E4F3" w14:textId="7CA2612C" w:rsidR="008244D7" w:rsidRPr="00F642E8" w:rsidRDefault="008244D7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Clarissa Chen (</w:t>
      </w:r>
      <w:r w:rsidR="00D9638A">
        <w:rPr>
          <w:rFonts w:asciiTheme="majorHAnsi" w:hAnsiTheme="majorHAnsi" w:cstheme="majorHAnsi"/>
          <w:sz w:val="22"/>
          <w:szCs w:val="22"/>
        </w:rPr>
        <w:t>B</w:t>
      </w:r>
      <w:r w:rsidRPr="00F642E8">
        <w:rPr>
          <w:rFonts w:asciiTheme="majorHAnsi" w:hAnsiTheme="majorHAnsi" w:cstheme="majorHAnsi"/>
          <w:sz w:val="22"/>
          <w:szCs w:val="22"/>
        </w:rPr>
        <w:t>ikemore)</w:t>
      </w:r>
    </w:p>
    <w:p w14:paraId="4A1507B5" w14:textId="77777777" w:rsidR="008A61AA" w:rsidRDefault="008244D7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Liam Davis</w:t>
      </w:r>
      <w:r w:rsidR="008A61AA" w:rsidRPr="008A61A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77F736" w14:textId="784A00FE" w:rsidR="008A61AA" w:rsidRPr="00F642E8" w:rsidRDefault="008A61AA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Jill Patterson</w:t>
      </w:r>
    </w:p>
    <w:p w14:paraId="56D82F64" w14:textId="70538544" w:rsidR="008244D7" w:rsidRPr="00F642E8" w:rsidRDefault="008244D7" w:rsidP="00C668E7">
      <w:pPr>
        <w:pStyle w:val="Default"/>
        <w:ind w:left="720" w:right="536" w:firstLine="720"/>
        <w:rPr>
          <w:rFonts w:asciiTheme="majorHAnsi" w:hAnsiTheme="majorHAnsi" w:cstheme="majorHAnsi"/>
          <w:sz w:val="22"/>
          <w:szCs w:val="22"/>
        </w:rPr>
      </w:pPr>
    </w:p>
    <w:p w14:paraId="63DA475E" w14:textId="77777777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2"/>
          <w:szCs w:val="22"/>
        </w:rPr>
      </w:pPr>
    </w:p>
    <w:p w14:paraId="47F0CFD1" w14:textId="7A94B335" w:rsidR="00DD68BB" w:rsidRPr="007D0E66" w:rsidRDefault="00DD68BB" w:rsidP="00C668E7">
      <w:pPr>
        <w:pStyle w:val="Default"/>
        <w:numPr>
          <w:ilvl w:val="0"/>
          <w:numId w:val="1"/>
        </w:numPr>
        <w:ind w:right="536"/>
        <w:rPr>
          <w:rFonts w:asciiTheme="majorHAnsi" w:hAnsiTheme="majorHAnsi" w:cstheme="majorHAnsi"/>
          <w:b/>
          <w:bCs/>
          <w:sz w:val="22"/>
          <w:szCs w:val="22"/>
        </w:rPr>
      </w:pPr>
      <w:r w:rsidRPr="007D0E66">
        <w:rPr>
          <w:rFonts w:asciiTheme="majorHAnsi" w:hAnsiTheme="majorHAnsi" w:cstheme="majorHAnsi"/>
          <w:b/>
          <w:bCs/>
          <w:sz w:val="22"/>
          <w:szCs w:val="22"/>
        </w:rPr>
        <w:t xml:space="preserve">Run-through on the updated or new sections since the last meeting </w:t>
      </w:r>
    </w:p>
    <w:p w14:paraId="34AA0BD5" w14:textId="66B64325" w:rsidR="00DD68BB" w:rsidRPr="00F642E8" w:rsidRDefault="008457BA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DD68BB" w:rsidRPr="00F642E8">
        <w:rPr>
          <w:rFonts w:asciiTheme="majorHAnsi" w:hAnsiTheme="majorHAnsi" w:cstheme="majorHAnsi"/>
          <w:sz w:val="22"/>
          <w:szCs w:val="22"/>
        </w:rPr>
        <w:t xml:space="preserve"> link for the final Manual </w:t>
      </w:r>
      <w:r>
        <w:rPr>
          <w:rFonts w:asciiTheme="majorHAnsi" w:hAnsiTheme="majorHAnsi" w:cstheme="majorHAnsi"/>
          <w:sz w:val="22"/>
          <w:szCs w:val="22"/>
        </w:rPr>
        <w:t xml:space="preserve">pdf </w:t>
      </w:r>
      <w:r w:rsidR="00DD68BB" w:rsidRPr="00F642E8">
        <w:rPr>
          <w:rFonts w:asciiTheme="majorHAnsi" w:hAnsiTheme="majorHAnsi" w:cstheme="majorHAnsi"/>
          <w:sz w:val="22"/>
          <w:szCs w:val="22"/>
        </w:rPr>
        <w:t xml:space="preserve">was sent to all Advisory Committee </w:t>
      </w:r>
      <w:r>
        <w:rPr>
          <w:rFonts w:asciiTheme="majorHAnsi" w:hAnsiTheme="majorHAnsi" w:cstheme="majorHAnsi"/>
          <w:sz w:val="22"/>
          <w:szCs w:val="22"/>
        </w:rPr>
        <w:t>m</w:t>
      </w:r>
      <w:r w:rsidR="00DD68BB" w:rsidRPr="00F642E8">
        <w:rPr>
          <w:rFonts w:asciiTheme="majorHAnsi" w:hAnsiTheme="majorHAnsi" w:cstheme="majorHAnsi"/>
          <w:sz w:val="22"/>
          <w:szCs w:val="22"/>
        </w:rPr>
        <w:t xml:space="preserve">embers </w:t>
      </w:r>
      <w:r>
        <w:rPr>
          <w:rFonts w:asciiTheme="majorHAnsi" w:hAnsiTheme="majorHAnsi" w:cstheme="majorHAnsi"/>
          <w:sz w:val="22"/>
          <w:szCs w:val="22"/>
        </w:rPr>
        <w:t>last Friday.</w:t>
      </w:r>
    </w:p>
    <w:p w14:paraId="0A1EC458" w14:textId="261E199B" w:rsidR="00510FA0" w:rsidRPr="002F18BE" w:rsidRDefault="00B91A39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2F18BE">
        <w:rPr>
          <w:rFonts w:asciiTheme="majorHAnsi" w:hAnsiTheme="majorHAnsi" w:cstheme="majorHAnsi"/>
          <w:sz w:val="22"/>
          <w:szCs w:val="22"/>
        </w:rPr>
        <w:t xml:space="preserve">See </w:t>
      </w:r>
      <w:r w:rsidR="002F18BE" w:rsidRPr="002F18BE">
        <w:rPr>
          <w:rFonts w:asciiTheme="majorHAnsi" w:hAnsiTheme="majorHAnsi" w:cstheme="majorHAnsi"/>
          <w:sz w:val="22"/>
          <w:szCs w:val="22"/>
        </w:rPr>
        <w:t xml:space="preserve">attached </w:t>
      </w:r>
      <w:r w:rsidRPr="002F18BE">
        <w:rPr>
          <w:rFonts w:asciiTheme="majorHAnsi" w:hAnsiTheme="majorHAnsi" w:cstheme="majorHAnsi"/>
          <w:sz w:val="22"/>
          <w:szCs w:val="22"/>
        </w:rPr>
        <w:t xml:space="preserve">slides for summary of public comments, recommended </w:t>
      </w:r>
      <w:proofErr w:type="gramStart"/>
      <w:r w:rsidRPr="002F18BE">
        <w:rPr>
          <w:rFonts w:asciiTheme="majorHAnsi" w:hAnsiTheme="majorHAnsi" w:cstheme="majorHAnsi"/>
          <w:sz w:val="22"/>
          <w:szCs w:val="22"/>
        </w:rPr>
        <w:t>updates</w:t>
      </w:r>
      <w:proofErr w:type="gramEnd"/>
      <w:r w:rsidRPr="002F18BE">
        <w:rPr>
          <w:rFonts w:asciiTheme="majorHAnsi" w:hAnsiTheme="majorHAnsi" w:cstheme="majorHAnsi"/>
          <w:sz w:val="22"/>
          <w:szCs w:val="22"/>
        </w:rPr>
        <w:t xml:space="preserve"> and changes</w:t>
      </w:r>
      <w:r w:rsidR="008457BA" w:rsidRPr="002F18BE">
        <w:rPr>
          <w:rFonts w:asciiTheme="majorHAnsi" w:hAnsiTheme="majorHAnsi" w:cstheme="majorHAnsi"/>
          <w:sz w:val="22"/>
          <w:szCs w:val="22"/>
        </w:rPr>
        <w:t>.</w:t>
      </w:r>
    </w:p>
    <w:p w14:paraId="69F15644" w14:textId="128AA46E" w:rsidR="00A3296D" w:rsidRPr="00F642E8" w:rsidRDefault="00A3296D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proofErr w:type="gramStart"/>
      <w:r w:rsidRPr="00F642E8">
        <w:rPr>
          <w:rFonts w:asciiTheme="majorHAnsi" w:hAnsiTheme="majorHAnsi" w:cstheme="majorHAnsi"/>
          <w:sz w:val="22"/>
          <w:szCs w:val="22"/>
        </w:rPr>
        <w:t>Graham’s</w:t>
      </w:r>
      <w:proofErr w:type="gramEnd"/>
      <w:r w:rsidRPr="00F642E8">
        <w:rPr>
          <w:rFonts w:asciiTheme="majorHAnsi" w:hAnsiTheme="majorHAnsi" w:cstheme="majorHAnsi"/>
          <w:sz w:val="22"/>
          <w:szCs w:val="22"/>
        </w:rPr>
        <w:t xml:space="preserve"> </w:t>
      </w:r>
      <w:r w:rsidR="00AD60B3">
        <w:rPr>
          <w:rFonts w:asciiTheme="majorHAnsi" w:hAnsiTheme="majorHAnsi" w:cstheme="majorHAnsi"/>
          <w:sz w:val="22"/>
          <w:szCs w:val="22"/>
        </w:rPr>
        <w:t xml:space="preserve">presented an </w:t>
      </w:r>
      <w:r w:rsidRPr="00F642E8">
        <w:rPr>
          <w:rFonts w:asciiTheme="majorHAnsi" w:hAnsiTheme="majorHAnsi" w:cstheme="majorHAnsi"/>
          <w:sz w:val="22"/>
          <w:szCs w:val="22"/>
        </w:rPr>
        <w:t>example for how</w:t>
      </w:r>
      <w:r w:rsidR="00AD60B3">
        <w:rPr>
          <w:rFonts w:asciiTheme="majorHAnsi" w:hAnsiTheme="majorHAnsi" w:cstheme="majorHAnsi"/>
          <w:sz w:val="22"/>
          <w:szCs w:val="22"/>
        </w:rPr>
        <w:t xml:space="preserve"> the</w:t>
      </w:r>
      <w:r w:rsidRPr="00F642E8">
        <w:rPr>
          <w:rFonts w:asciiTheme="majorHAnsi" w:hAnsiTheme="majorHAnsi" w:cstheme="majorHAnsi"/>
          <w:sz w:val="22"/>
          <w:szCs w:val="22"/>
        </w:rPr>
        <w:t xml:space="preserve"> Manual is already being used:</w:t>
      </w:r>
    </w:p>
    <w:p w14:paraId="74B31821" w14:textId="06DB8AD2" w:rsidR="00B91A39" w:rsidRPr="00F642E8" w:rsidRDefault="00A3296D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There is currently a proposed</w:t>
      </w:r>
      <w:r w:rsidR="00125EB4">
        <w:rPr>
          <w:rFonts w:asciiTheme="majorHAnsi" w:hAnsiTheme="majorHAnsi" w:cstheme="majorHAnsi"/>
          <w:sz w:val="22"/>
          <w:szCs w:val="22"/>
        </w:rPr>
        <w:t xml:space="preserve"> state</w:t>
      </w:r>
      <w:r w:rsidRPr="00F642E8">
        <w:rPr>
          <w:rFonts w:asciiTheme="majorHAnsi" w:hAnsiTheme="majorHAnsi" w:cstheme="majorHAnsi"/>
          <w:sz w:val="22"/>
          <w:szCs w:val="22"/>
        </w:rPr>
        <w:t xml:space="preserve"> bill to remove the requirement for </w:t>
      </w:r>
      <w:r w:rsidR="002D5E78">
        <w:rPr>
          <w:rFonts w:asciiTheme="majorHAnsi" w:hAnsiTheme="majorHAnsi" w:cstheme="majorHAnsi"/>
          <w:sz w:val="22"/>
          <w:szCs w:val="22"/>
        </w:rPr>
        <w:t xml:space="preserve">an </w:t>
      </w:r>
      <w:r w:rsidRPr="00F642E8">
        <w:rPr>
          <w:rFonts w:asciiTheme="majorHAnsi" w:hAnsiTheme="majorHAnsi" w:cstheme="majorHAnsi"/>
          <w:sz w:val="22"/>
          <w:szCs w:val="22"/>
        </w:rPr>
        <w:t xml:space="preserve">engineering study to implement </w:t>
      </w:r>
      <w:r w:rsidR="002D5E78">
        <w:rPr>
          <w:rFonts w:asciiTheme="majorHAnsi" w:hAnsiTheme="majorHAnsi" w:cstheme="majorHAnsi"/>
          <w:sz w:val="22"/>
          <w:szCs w:val="22"/>
        </w:rPr>
        <w:t xml:space="preserve">a </w:t>
      </w:r>
      <w:r w:rsidRPr="00F642E8">
        <w:rPr>
          <w:rFonts w:asciiTheme="majorHAnsi" w:hAnsiTheme="majorHAnsi" w:cstheme="majorHAnsi"/>
          <w:sz w:val="22"/>
          <w:szCs w:val="22"/>
        </w:rPr>
        <w:t>different speed limit</w:t>
      </w:r>
      <w:r w:rsidR="002D5E78">
        <w:rPr>
          <w:rFonts w:asciiTheme="majorHAnsi" w:hAnsiTheme="majorHAnsi" w:cstheme="majorHAnsi"/>
          <w:sz w:val="22"/>
          <w:szCs w:val="22"/>
        </w:rPr>
        <w:t xml:space="preserve"> on roads</w:t>
      </w:r>
      <w:r w:rsidRPr="00F642E8">
        <w:rPr>
          <w:rFonts w:asciiTheme="majorHAnsi" w:hAnsiTheme="majorHAnsi" w:cstheme="majorHAnsi"/>
          <w:sz w:val="22"/>
          <w:szCs w:val="22"/>
        </w:rPr>
        <w:t xml:space="preserve">.  </w:t>
      </w:r>
      <w:r w:rsidR="002D5E78">
        <w:rPr>
          <w:rFonts w:asciiTheme="majorHAnsi" w:hAnsiTheme="majorHAnsi" w:cstheme="majorHAnsi"/>
          <w:sz w:val="22"/>
          <w:szCs w:val="22"/>
        </w:rPr>
        <w:t>DOT</w:t>
      </w:r>
      <w:r w:rsidRPr="00F642E8">
        <w:rPr>
          <w:rFonts w:asciiTheme="majorHAnsi" w:hAnsiTheme="majorHAnsi" w:cstheme="majorHAnsi"/>
          <w:sz w:val="22"/>
          <w:szCs w:val="22"/>
        </w:rPr>
        <w:t xml:space="preserve"> </w:t>
      </w:r>
      <w:r w:rsidR="00662A2B">
        <w:rPr>
          <w:rFonts w:asciiTheme="majorHAnsi" w:hAnsiTheme="majorHAnsi" w:cstheme="majorHAnsi"/>
          <w:sz w:val="22"/>
          <w:szCs w:val="22"/>
        </w:rPr>
        <w:t>presented</w:t>
      </w:r>
      <w:r w:rsidR="002D5E78">
        <w:rPr>
          <w:rFonts w:asciiTheme="majorHAnsi" w:hAnsiTheme="majorHAnsi" w:cstheme="majorHAnsi"/>
          <w:sz w:val="22"/>
          <w:szCs w:val="22"/>
        </w:rPr>
        <w:t xml:space="preserve"> the</w:t>
      </w:r>
      <w:r w:rsidRPr="00F642E8">
        <w:rPr>
          <w:rFonts w:asciiTheme="majorHAnsi" w:hAnsiTheme="majorHAnsi" w:cstheme="majorHAnsi"/>
          <w:sz w:val="22"/>
          <w:szCs w:val="22"/>
        </w:rPr>
        <w:t xml:space="preserve"> Complete Streets Manual to </w:t>
      </w:r>
      <w:r w:rsidR="00662A2B">
        <w:rPr>
          <w:rFonts w:asciiTheme="majorHAnsi" w:hAnsiTheme="majorHAnsi" w:cstheme="majorHAnsi"/>
          <w:sz w:val="22"/>
          <w:szCs w:val="22"/>
        </w:rPr>
        <w:t>demonstrate</w:t>
      </w:r>
      <w:r w:rsidRPr="00F642E8">
        <w:rPr>
          <w:rFonts w:asciiTheme="majorHAnsi" w:hAnsiTheme="majorHAnsi" w:cstheme="majorHAnsi"/>
          <w:sz w:val="22"/>
          <w:szCs w:val="22"/>
        </w:rPr>
        <w:t xml:space="preserve"> how Street Types </w:t>
      </w:r>
      <w:r w:rsidR="00662A2B">
        <w:rPr>
          <w:rFonts w:asciiTheme="majorHAnsi" w:hAnsiTheme="majorHAnsi" w:cstheme="majorHAnsi"/>
          <w:sz w:val="22"/>
          <w:szCs w:val="22"/>
        </w:rPr>
        <w:t xml:space="preserve">can and </w:t>
      </w:r>
      <w:r w:rsidRPr="00F642E8">
        <w:rPr>
          <w:rFonts w:asciiTheme="majorHAnsi" w:hAnsiTheme="majorHAnsi" w:cstheme="majorHAnsi"/>
          <w:sz w:val="22"/>
          <w:szCs w:val="22"/>
        </w:rPr>
        <w:t>will be used to set speed limit</w:t>
      </w:r>
      <w:r w:rsidR="00662A2B">
        <w:rPr>
          <w:rFonts w:asciiTheme="majorHAnsi" w:hAnsiTheme="majorHAnsi" w:cstheme="majorHAnsi"/>
          <w:sz w:val="22"/>
          <w:szCs w:val="22"/>
        </w:rPr>
        <w:t>s</w:t>
      </w:r>
      <w:r w:rsidRPr="00F642E8">
        <w:rPr>
          <w:rFonts w:asciiTheme="majorHAnsi" w:hAnsiTheme="majorHAnsi" w:cstheme="majorHAnsi"/>
          <w:sz w:val="22"/>
          <w:szCs w:val="22"/>
        </w:rPr>
        <w:t>.</w:t>
      </w:r>
    </w:p>
    <w:p w14:paraId="7C5ACF35" w14:textId="32492699" w:rsidR="00692A90" w:rsidRPr="00F642E8" w:rsidRDefault="00692A90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Laurie</w:t>
      </w:r>
      <w:r w:rsidR="00FD4271" w:rsidRPr="00F642E8">
        <w:rPr>
          <w:rFonts w:asciiTheme="majorHAnsi" w:hAnsiTheme="majorHAnsi" w:cstheme="majorHAnsi"/>
          <w:sz w:val="22"/>
          <w:szCs w:val="22"/>
        </w:rPr>
        <w:t xml:space="preserve"> Feinberg’s</w:t>
      </w:r>
      <w:r w:rsidRPr="00F642E8">
        <w:rPr>
          <w:rFonts w:asciiTheme="majorHAnsi" w:hAnsiTheme="majorHAnsi" w:cstheme="majorHAnsi"/>
          <w:sz w:val="22"/>
          <w:szCs w:val="22"/>
        </w:rPr>
        <w:t xml:space="preserve"> </w:t>
      </w:r>
      <w:r w:rsidR="00FD4271" w:rsidRPr="00F642E8">
        <w:rPr>
          <w:rFonts w:asciiTheme="majorHAnsi" w:hAnsiTheme="majorHAnsi" w:cstheme="majorHAnsi"/>
          <w:sz w:val="22"/>
          <w:szCs w:val="22"/>
        </w:rPr>
        <w:t>comment</w:t>
      </w:r>
      <w:r w:rsidRPr="00F642E8">
        <w:rPr>
          <w:rFonts w:asciiTheme="majorHAnsi" w:hAnsiTheme="majorHAnsi" w:cstheme="majorHAnsi"/>
          <w:sz w:val="22"/>
          <w:szCs w:val="22"/>
        </w:rPr>
        <w:t xml:space="preserve"> page 154</w:t>
      </w:r>
      <w:r w:rsidR="00FD4271" w:rsidRPr="00F642E8">
        <w:rPr>
          <w:rFonts w:asciiTheme="majorHAnsi" w:hAnsiTheme="majorHAnsi" w:cstheme="majorHAnsi"/>
          <w:sz w:val="22"/>
          <w:szCs w:val="22"/>
        </w:rPr>
        <w:t>:</w:t>
      </w:r>
      <w:r w:rsidRPr="00F642E8">
        <w:rPr>
          <w:rFonts w:asciiTheme="majorHAnsi" w:hAnsiTheme="majorHAnsi" w:cstheme="majorHAnsi"/>
          <w:sz w:val="22"/>
          <w:szCs w:val="22"/>
        </w:rPr>
        <w:t xml:space="preserve">  </w:t>
      </w:r>
      <w:r w:rsidR="001107AE">
        <w:rPr>
          <w:rFonts w:asciiTheme="majorHAnsi" w:hAnsiTheme="majorHAnsi" w:cstheme="majorHAnsi"/>
          <w:sz w:val="22"/>
          <w:szCs w:val="22"/>
        </w:rPr>
        <w:t xml:space="preserve">Please change </w:t>
      </w:r>
      <w:r w:rsidR="00955B54">
        <w:rPr>
          <w:rFonts w:asciiTheme="majorHAnsi" w:hAnsiTheme="majorHAnsi" w:cstheme="majorHAnsi"/>
          <w:sz w:val="22"/>
          <w:szCs w:val="22"/>
        </w:rPr>
        <w:t>“Baltimore City Equity in Planning Committee” to “Department of Planning Equity Committee”.</w:t>
      </w:r>
    </w:p>
    <w:p w14:paraId="7751DB44" w14:textId="5272EDA1" w:rsidR="00BA54B7" w:rsidRPr="00F642E8" w:rsidRDefault="00122451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Question ab</w:t>
      </w:r>
      <w:r w:rsidR="008A27AB" w:rsidRPr="00F642E8">
        <w:rPr>
          <w:rFonts w:asciiTheme="majorHAnsi" w:hAnsiTheme="majorHAnsi" w:cstheme="majorHAnsi"/>
          <w:sz w:val="22"/>
          <w:szCs w:val="22"/>
        </w:rPr>
        <w:t xml:space="preserve">out </w:t>
      </w:r>
      <w:r w:rsidR="00955B54">
        <w:rPr>
          <w:rFonts w:asciiTheme="majorHAnsi" w:hAnsiTheme="majorHAnsi" w:cstheme="majorHAnsi"/>
          <w:sz w:val="22"/>
          <w:szCs w:val="22"/>
        </w:rPr>
        <w:t xml:space="preserve">the </w:t>
      </w:r>
      <w:r w:rsidR="008A27AB" w:rsidRPr="00F642E8">
        <w:rPr>
          <w:rFonts w:asciiTheme="majorHAnsi" w:hAnsiTheme="majorHAnsi" w:cstheme="majorHAnsi"/>
          <w:sz w:val="22"/>
          <w:szCs w:val="22"/>
        </w:rPr>
        <w:t>t</w:t>
      </w:r>
      <w:r w:rsidR="00BA54B7" w:rsidRPr="00F642E8">
        <w:rPr>
          <w:rFonts w:asciiTheme="majorHAnsi" w:hAnsiTheme="majorHAnsi" w:cstheme="majorHAnsi"/>
          <w:sz w:val="22"/>
          <w:szCs w:val="22"/>
        </w:rPr>
        <w:t xml:space="preserve">able on page 163:  </w:t>
      </w:r>
      <w:r w:rsidR="00955B54">
        <w:rPr>
          <w:rFonts w:asciiTheme="majorHAnsi" w:hAnsiTheme="majorHAnsi" w:cstheme="majorHAnsi"/>
          <w:sz w:val="22"/>
          <w:szCs w:val="22"/>
        </w:rPr>
        <w:t>What is the difference between 1 vs. 2 in the weighting scale?</w:t>
      </w:r>
      <w:r w:rsidR="00BA54B7" w:rsidRPr="00F642E8">
        <w:rPr>
          <w:rFonts w:asciiTheme="majorHAnsi" w:hAnsiTheme="majorHAnsi" w:cstheme="majorHAnsi"/>
          <w:sz w:val="22"/>
          <w:szCs w:val="22"/>
        </w:rPr>
        <w:t xml:space="preserve">  </w:t>
      </w:r>
      <w:r w:rsidR="00955B54">
        <w:rPr>
          <w:rFonts w:asciiTheme="majorHAnsi" w:hAnsiTheme="majorHAnsi" w:cstheme="majorHAnsi"/>
          <w:sz w:val="22"/>
          <w:szCs w:val="22"/>
        </w:rPr>
        <w:t xml:space="preserve">Answer: </w:t>
      </w:r>
      <w:r w:rsidR="00BA54B7" w:rsidRPr="00F642E8">
        <w:rPr>
          <w:rFonts w:asciiTheme="majorHAnsi" w:hAnsiTheme="majorHAnsi" w:cstheme="majorHAnsi"/>
          <w:sz w:val="22"/>
          <w:szCs w:val="22"/>
        </w:rPr>
        <w:t>2 means it is weighted more.</w:t>
      </w:r>
    </w:p>
    <w:p w14:paraId="336F001B" w14:textId="46D058BB" w:rsidR="008A27AB" w:rsidRPr="00F642E8" w:rsidRDefault="008A27AB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Question about p</w:t>
      </w:r>
      <w:r w:rsidR="00122451" w:rsidRPr="00F642E8">
        <w:rPr>
          <w:rFonts w:asciiTheme="majorHAnsi" w:hAnsiTheme="majorHAnsi" w:cstheme="majorHAnsi"/>
          <w:sz w:val="22"/>
          <w:szCs w:val="22"/>
        </w:rPr>
        <w:t>age 172 criteria in appendix 1</w:t>
      </w:r>
      <w:r w:rsidRPr="00F642E8">
        <w:rPr>
          <w:rFonts w:asciiTheme="majorHAnsi" w:hAnsiTheme="majorHAnsi" w:cstheme="majorHAnsi"/>
          <w:sz w:val="22"/>
          <w:szCs w:val="22"/>
        </w:rPr>
        <w:t>: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 Is this standardized for Complete Streets Design or does it deviate from National Standards?  </w:t>
      </w:r>
      <w:r w:rsidR="00955B54">
        <w:rPr>
          <w:rFonts w:asciiTheme="majorHAnsi" w:hAnsiTheme="majorHAnsi" w:cstheme="majorHAnsi"/>
          <w:sz w:val="22"/>
          <w:szCs w:val="22"/>
        </w:rPr>
        <w:t>Answer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: </w:t>
      </w:r>
      <w:r w:rsidR="00955B54">
        <w:rPr>
          <w:rFonts w:asciiTheme="majorHAnsi" w:hAnsiTheme="majorHAnsi" w:cstheme="majorHAnsi"/>
          <w:sz w:val="22"/>
          <w:szCs w:val="22"/>
        </w:rPr>
        <w:t>it</w:t>
      </w:r>
      <w:r w:rsidR="00D064A9">
        <w:rPr>
          <w:rFonts w:asciiTheme="majorHAnsi" w:hAnsiTheme="majorHAnsi" w:cstheme="majorHAnsi"/>
          <w:sz w:val="22"/>
          <w:szCs w:val="22"/>
        </w:rPr>
        <w:t xml:space="preserve"> is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fairly in-line with other City guidance</w:t>
      </w:r>
      <w:r w:rsidR="00D064A9">
        <w:rPr>
          <w:rFonts w:asciiTheme="majorHAnsi" w:hAnsiTheme="majorHAnsi" w:cstheme="majorHAnsi"/>
          <w:sz w:val="22"/>
          <w:szCs w:val="22"/>
        </w:rPr>
        <w:t xml:space="preserve"> and with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NACTO,</w:t>
      </w:r>
      <w:r w:rsidR="00D064A9">
        <w:rPr>
          <w:rFonts w:asciiTheme="majorHAnsi" w:hAnsiTheme="majorHAnsi" w:cstheme="majorHAnsi"/>
          <w:sz w:val="22"/>
          <w:szCs w:val="22"/>
        </w:rPr>
        <w:t xml:space="preserve"> though there is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some deviation from A</w:t>
      </w:r>
      <w:r w:rsidR="00D064A9">
        <w:rPr>
          <w:rFonts w:asciiTheme="majorHAnsi" w:hAnsiTheme="majorHAnsi" w:cstheme="majorHAnsi"/>
          <w:sz w:val="22"/>
          <w:szCs w:val="22"/>
        </w:rPr>
        <w:t>A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SHTO.  </w:t>
      </w:r>
    </w:p>
    <w:p w14:paraId="546BE094" w14:textId="5D7BD148" w:rsidR="00BA54B7" w:rsidRPr="00F642E8" w:rsidRDefault="008A27AB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>Question</w:t>
      </w:r>
      <w:r w:rsidR="006C796D">
        <w:rPr>
          <w:rFonts w:asciiTheme="majorHAnsi" w:hAnsiTheme="majorHAnsi" w:cstheme="majorHAnsi"/>
          <w:sz w:val="22"/>
          <w:szCs w:val="22"/>
        </w:rPr>
        <w:t xml:space="preserve"> about page 172 criteria in appendix 1: </w:t>
      </w:r>
      <w:r w:rsidRPr="00F642E8">
        <w:rPr>
          <w:rFonts w:asciiTheme="majorHAnsi" w:hAnsiTheme="majorHAnsi" w:cstheme="majorHAnsi"/>
          <w:sz w:val="22"/>
          <w:szCs w:val="22"/>
        </w:rPr>
        <w:t>h</w:t>
      </w:r>
      <w:r w:rsidR="00122451" w:rsidRPr="00F642E8">
        <w:rPr>
          <w:rFonts w:asciiTheme="majorHAnsi" w:hAnsiTheme="majorHAnsi" w:cstheme="majorHAnsi"/>
          <w:sz w:val="22"/>
          <w:szCs w:val="22"/>
        </w:rPr>
        <w:t>as the size of service vehicles that need access to</w:t>
      </w:r>
      <w:r w:rsidR="006C796D">
        <w:rPr>
          <w:rFonts w:asciiTheme="majorHAnsi" w:hAnsiTheme="majorHAnsi" w:cstheme="majorHAnsi"/>
          <w:sz w:val="22"/>
          <w:szCs w:val="22"/>
        </w:rPr>
        <w:t xml:space="preserve"> the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curbside been </w:t>
      </w:r>
      <w:proofErr w:type="gramStart"/>
      <w:r w:rsidR="00122451" w:rsidRPr="00F642E8">
        <w:rPr>
          <w:rFonts w:asciiTheme="majorHAnsi" w:hAnsiTheme="majorHAnsi" w:cstheme="majorHAnsi"/>
          <w:sz w:val="22"/>
          <w:szCs w:val="22"/>
        </w:rPr>
        <w:t>taken into account</w:t>
      </w:r>
      <w:proofErr w:type="gramEnd"/>
      <w:r w:rsidR="00122451" w:rsidRPr="00F642E8">
        <w:rPr>
          <w:rFonts w:asciiTheme="majorHAnsi" w:hAnsiTheme="majorHAnsi" w:cstheme="majorHAnsi"/>
          <w:sz w:val="22"/>
          <w:szCs w:val="22"/>
        </w:rPr>
        <w:t xml:space="preserve"> </w:t>
      </w:r>
      <w:r w:rsidR="00D064A9">
        <w:rPr>
          <w:rFonts w:asciiTheme="majorHAnsi" w:hAnsiTheme="majorHAnsi" w:cstheme="majorHAnsi"/>
          <w:sz w:val="22"/>
          <w:szCs w:val="22"/>
        </w:rPr>
        <w:t>for street</w:t>
      </w:r>
      <w:r w:rsidR="00122451" w:rsidRPr="00F642E8">
        <w:rPr>
          <w:rFonts w:asciiTheme="majorHAnsi" w:hAnsiTheme="majorHAnsi" w:cstheme="majorHAnsi"/>
          <w:sz w:val="22"/>
          <w:szCs w:val="22"/>
        </w:rPr>
        <w:t xml:space="preserve"> design?  </w:t>
      </w:r>
      <w:r w:rsidR="006C796D">
        <w:rPr>
          <w:rFonts w:asciiTheme="majorHAnsi" w:hAnsiTheme="majorHAnsi" w:cstheme="majorHAnsi"/>
          <w:sz w:val="22"/>
          <w:szCs w:val="22"/>
        </w:rPr>
        <w:t>Answer</w:t>
      </w:r>
      <w:r w:rsidR="00122451" w:rsidRPr="00F642E8">
        <w:rPr>
          <w:rFonts w:asciiTheme="majorHAnsi" w:hAnsiTheme="majorHAnsi" w:cstheme="majorHAnsi"/>
          <w:sz w:val="22"/>
          <w:szCs w:val="22"/>
        </w:rPr>
        <w:t>:  Yes.</w:t>
      </w:r>
    </w:p>
    <w:p w14:paraId="41E1E32A" w14:textId="26FBFFA8" w:rsidR="00B91A39" w:rsidRPr="00F642E8" w:rsidRDefault="00B91A39" w:rsidP="00C668E7">
      <w:pPr>
        <w:pStyle w:val="Default"/>
        <w:ind w:right="536"/>
        <w:rPr>
          <w:rFonts w:asciiTheme="majorHAnsi" w:hAnsiTheme="majorHAnsi" w:cstheme="majorHAnsi"/>
          <w:sz w:val="22"/>
          <w:szCs w:val="22"/>
        </w:rPr>
      </w:pPr>
    </w:p>
    <w:p w14:paraId="2C8BA2E7" w14:textId="77777777" w:rsidR="00B91A39" w:rsidRPr="00F642E8" w:rsidRDefault="00B91A39" w:rsidP="00C668E7">
      <w:pPr>
        <w:pStyle w:val="Default"/>
        <w:ind w:right="536"/>
        <w:rPr>
          <w:rFonts w:asciiTheme="majorHAnsi" w:hAnsiTheme="majorHAnsi" w:cstheme="majorHAnsi"/>
          <w:sz w:val="22"/>
          <w:szCs w:val="22"/>
        </w:rPr>
      </w:pPr>
    </w:p>
    <w:p w14:paraId="401E241F" w14:textId="11A84E39" w:rsidR="00DD68BB" w:rsidRPr="006C796D" w:rsidRDefault="00DD68BB" w:rsidP="00C668E7">
      <w:pPr>
        <w:pStyle w:val="Default"/>
        <w:numPr>
          <w:ilvl w:val="0"/>
          <w:numId w:val="1"/>
        </w:numPr>
        <w:ind w:right="536"/>
        <w:rPr>
          <w:rFonts w:asciiTheme="majorHAnsi" w:hAnsiTheme="majorHAnsi" w:cstheme="majorHAnsi"/>
          <w:b/>
          <w:bCs/>
          <w:sz w:val="22"/>
          <w:szCs w:val="22"/>
        </w:rPr>
      </w:pPr>
      <w:r w:rsidRPr="006C796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Vote on the adoption of the Complete Streets Manual by the Advisory Committee </w:t>
      </w:r>
    </w:p>
    <w:p w14:paraId="66EC488E" w14:textId="26244D81" w:rsidR="00FD4271" w:rsidRPr="00F642E8" w:rsidRDefault="00122451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Motion to adopt </w:t>
      </w:r>
      <w:r w:rsidR="006C796D">
        <w:rPr>
          <w:rFonts w:asciiTheme="majorHAnsi" w:hAnsiTheme="majorHAnsi" w:cstheme="majorHAnsi"/>
          <w:sz w:val="22"/>
          <w:szCs w:val="22"/>
        </w:rPr>
        <w:t xml:space="preserve">the </w:t>
      </w:r>
      <w:r w:rsidRPr="00F642E8">
        <w:rPr>
          <w:rFonts w:asciiTheme="majorHAnsi" w:hAnsiTheme="majorHAnsi" w:cstheme="majorHAnsi"/>
          <w:sz w:val="22"/>
          <w:szCs w:val="22"/>
        </w:rPr>
        <w:t xml:space="preserve">Manual with the amendment of </w:t>
      </w:r>
      <w:r w:rsidR="00D9638A" w:rsidRPr="00F642E8">
        <w:rPr>
          <w:rFonts w:asciiTheme="majorHAnsi" w:hAnsiTheme="majorHAnsi" w:cstheme="majorHAnsi"/>
          <w:sz w:val="22"/>
          <w:szCs w:val="22"/>
        </w:rPr>
        <w:t>pg.</w:t>
      </w:r>
      <w:r w:rsidRPr="00F642E8">
        <w:rPr>
          <w:rFonts w:asciiTheme="majorHAnsi" w:hAnsiTheme="majorHAnsi" w:cstheme="majorHAnsi"/>
          <w:sz w:val="22"/>
          <w:szCs w:val="22"/>
        </w:rPr>
        <w:t xml:space="preserve"> 154. </w:t>
      </w:r>
    </w:p>
    <w:p w14:paraId="2AED5599" w14:textId="79A9FBDA" w:rsidR="00424AC3" w:rsidRPr="007A4BCC" w:rsidRDefault="00782B49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A4BCC">
        <w:rPr>
          <w:rFonts w:asciiTheme="majorHAnsi" w:hAnsiTheme="majorHAnsi" w:cstheme="majorHAnsi"/>
          <w:b/>
          <w:bCs/>
          <w:sz w:val="22"/>
          <w:szCs w:val="22"/>
          <w:u w:val="single"/>
        </w:rPr>
        <w:t>Committee members unan</w:t>
      </w:r>
      <w:r w:rsidR="003F5ADE" w:rsidRPr="007A4BC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imously </w:t>
      </w:r>
      <w:r w:rsidR="00424AC3" w:rsidRPr="007A4BCC">
        <w:rPr>
          <w:rFonts w:asciiTheme="majorHAnsi" w:hAnsiTheme="majorHAnsi" w:cstheme="majorHAnsi"/>
          <w:b/>
          <w:bCs/>
          <w:sz w:val="22"/>
          <w:szCs w:val="22"/>
          <w:u w:val="single"/>
        </w:rPr>
        <w:t>agreed to adopt</w:t>
      </w:r>
      <w:r w:rsidR="007A4BCC" w:rsidRPr="007A4BC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the manual.</w:t>
      </w:r>
    </w:p>
    <w:p w14:paraId="7F739EAF" w14:textId="536A5C6C" w:rsidR="008A27AB" w:rsidRPr="00F642E8" w:rsidRDefault="006C796D" w:rsidP="00C668E7">
      <w:pPr>
        <w:pStyle w:val="Default"/>
        <w:numPr>
          <w:ilvl w:val="2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DOT w</w:t>
      </w:r>
      <w:r w:rsidR="008A27AB" w:rsidRPr="00F642E8">
        <w:rPr>
          <w:rFonts w:asciiTheme="majorHAnsi" w:hAnsiTheme="majorHAnsi" w:cstheme="majorHAnsi"/>
          <w:sz w:val="22"/>
          <w:szCs w:val="22"/>
        </w:rPr>
        <w:t>ill move forward to file the Manual according to Ordinance requirements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F5CA2FC" w14:textId="77777777" w:rsidR="00DD68BB" w:rsidRPr="00F642E8" w:rsidRDefault="00DD68BB" w:rsidP="00C668E7">
      <w:pPr>
        <w:pStyle w:val="Default"/>
        <w:ind w:right="536"/>
        <w:rPr>
          <w:rFonts w:asciiTheme="majorHAnsi" w:hAnsiTheme="majorHAnsi" w:cstheme="majorHAnsi"/>
          <w:sz w:val="22"/>
          <w:szCs w:val="22"/>
        </w:rPr>
      </w:pPr>
    </w:p>
    <w:p w14:paraId="7FE582B2" w14:textId="6CCFC35A" w:rsidR="00DD68BB" w:rsidRPr="001D0161" w:rsidRDefault="00DD68BB" w:rsidP="00C668E7">
      <w:pPr>
        <w:pStyle w:val="Default"/>
        <w:numPr>
          <w:ilvl w:val="0"/>
          <w:numId w:val="1"/>
        </w:numPr>
        <w:ind w:right="536"/>
        <w:rPr>
          <w:rFonts w:asciiTheme="majorHAnsi" w:hAnsiTheme="majorHAnsi" w:cstheme="majorHAnsi"/>
          <w:b/>
          <w:bCs/>
          <w:sz w:val="22"/>
          <w:szCs w:val="22"/>
        </w:rPr>
      </w:pPr>
      <w:r w:rsidRPr="001D0161">
        <w:rPr>
          <w:rFonts w:asciiTheme="majorHAnsi" w:hAnsiTheme="majorHAnsi" w:cstheme="majorHAnsi"/>
          <w:b/>
          <w:bCs/>
          <w:sz w:val="22"/>
          <w:szCs w:val="22"/>
        </w:rPr>
        <w:t xml:space="preserve">Future Advisory Committee Meetings topics </w:t>
      </w:r>
    </w:p>
    <w:p w14:paraId="11A7C8D1" w14:textId="5ED6ECAE" w:rsidR="006156AF" w:rsidRPr="00F642E8" w:rsidRDefault="006156AF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We will still have quarterly (or more as needed) as per </w:t>
      </w:r>
      <w:r w:rsidR="00163975">
        <w:rPr>
          <w:rFonts w:asciiTheme="majorHAnsi" w:hAnsiTheme="majorHAnsi" w:cstheme="majorHAnsi"/>
          <w:sz w:val="22"/>
          <w:szCs w:val="22"/>
        </w:rPr>
        <w:t xml:space="preserve">the Complete Streets </w:t>
      </w:r>
      <w:r w:rsidRPr="00F642E8">
        <w:rPr>
          <w:rFonts w:asciiTheme="majorHAnsi" w:hAnsiTheme="majorHAnsi" w:cstheme="majorHAnsi"/>
          <w:sz w:val="22"/>
          <w:szCs w:val="22"/>
        </w:rPr>
        <w:t>legislation</w:t>
      </w:r>
      <w:r w:rsidR="00163975">
        <w:rPr>
          <w:rFonts w:asciiTheme="majorHAnsi" w:hAnsiTheme="majorHAnsi" w:cstheme="majorHAnsi"/>
          <w:sz w:val="22"/>
          <w:szCs w:val="22"/>
        </w:rPr>
        <w:t>.</w:t>
      </w:r>
    </w:p>
    <w:p w14:paraId="049DC00E" w14:textId="77777777" w:rsidR="00163975" w:rsidRDefault="00163975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</w:t>
      </w:r>
      <w:r w:rsidR="006156AF" w:rsidRPr="00F642E8">
        <w:rPr>
          <w:rFonts w:asciiTheme="majorHAnsi" w:hAnsiTheme="majorHAnsi" w:cstheme="majorHAnsi"/>
          <w:sz w:val="22"/>
          <w:szCs w:val="22"/>
        </w:rPr>
        <w:t>ill brainstorm ideas such as presentations, initiatives,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="006156AF" w:rsidRPr="00F642E8">
        <w:rPr>
          <w:rFonts w:asciiTheme="majorHAnsi" w:hAnsiTheme="majorHAnsi" w:cstheme="majorHAnsi"/>
          <w:sz w:val="22"/>
          <w:szCs w:val="22"/>
        </w:rPr>
        <w:t xml:space="preserve"> collaborat</w:t>
      </w:r>
      <w:r>
        <w:rPr>
          <w:rFonts w:asciiTheme="majorHAnsi" w:hAnsiTheme="majorHAnsi" w:cstheme="majorHAnsi"/>
          <w:sz w:val="22"/>
          <w:szCs w:val="22"/>
        </w:rPr>
        <w:t>ion</w:t>
      </w:r>
      <w:r w:rsidR="006156AF" w:rsidRPr="00F642E8">
        <w:rPr>
          <w:rFonts w:asciiTheme="majorHAnsi" w:hAnsiTheme="majorHAnsi" w:cstheme="majorHAnsi"/>
          <w:sz w:val="22"/>
          <w:szCs w:val="22"/>
        </w:rPr>
        <w:t xml:space="preserve"> on projects</w:t>
      </w:r>
      <w:r w:rsidR="009E485E" w:rsidRPr="00F642E8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7C6C5987" w14:textId="19111512" w:rsidR="006156AF" w:rsidRPr="00F642E8" w:rsidRDefault="00163975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</w:t>
      </w:r>
      <w:r w:rsidR="009E485E" w:rsidRPr="00F642E8">
        <w:rPr>
          <w:rFonts w:asciiTheme="majorHAnsi" w:hAnsiTheme="majorHAnsi" w:cstheme="majorHAnsi"/>
          <w:sz w:val="22"/>
          <w:szCs w:val="22"/>
        </w:rPr>
        <w:t>an amend</w:t>
      </w:r>
      <w:r>
        <w:rPr>
          <w:rFonts w:asciiTheme="majorHAnsi" w:hAnsiTheme="majorHAnsi" w:cstheme="majorHAnsi"/>
          <w:sz w:val="22"/>
          <w:szCs w:val="22"/>
        </w:rPr>
        <w:t xml:space="preserve"> the</w:t>
      </w:r>
      <w:r w:rsidR="009E485E" w:rsidRPr="00F642E8">
        <w:rPr>
          <w:rFonts w:asciiTheme="majorHAnsi" w:hAnsiTheme="majorHAnsi" w:cstheme="majorHAnsi"/>
          <w:sz w:val="22"/>
          <w:szCs w:val="22"/>
        </w:rPr>
        <w:t xml:space="preserve"> Manual through </w:t>
      </w:r>
      <w:r w:rsidR="00C351C2">
        <w:rPr>
          <w:rFonts w:asciiTheme="majorHAnsi" w:hAnsiTheme="majorHAnsi" w:cstheme="majorHAnsi"/>
          <w:sz w:val="22"/>
          <w:szCs w:val="22"/>
        </w:rPr>
        <w:t>the Advisory C</w:t>
      </w:r>
      <w:r w:rsidR="009E485E" w:rsidRPr="00F642E8">
        <w:rPr>
          <w:rFonts w:asciiTheme="majorHAnsi" w:hAnsiTheme="majorHAnsi" w:cstheme="majorHAnsi"/>
          <w:sz w:val="22"/>
          <w:szCs w:val="22"/>
        </w:rPr>
        <w:t>ommittee as needed</w:t>
      </w:r>
      <w:r w:rsidR="00C351C2">
        <w:rPr>
          <w:rFonts w:asciiTheme="majorHAnsi" w:hAnsiTheme="majorHAnsi" w:cstheme="majorHAnsi"/>
          <w:sz w:val="22"/>
          <w:szCs w:val="22"/>
        </w:rPr>
        <w:t>.</w:t>
      </w:r>
      <w:r w:rsidR="009E485E" w:rsidRPr="00F642E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2FD09C" w14:textId="3809C7D9" w:rsidR="004E0EA3" w:rsidRPr="00F642E8" w:rsidRDefault="009E485E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Please talk to others in your departments </w:t>
      </w:r>
      <w:r w:rsidR="00C351C2">
        <w:rPr>
          <w:rFonts w:asciiTheme="majorHAnsi" w:hAnsiTheme="majorHAnsi" w:cstheme="majorHAnsi"/>
          <w:sz w:val="22"/>
          <w:szCs w:val="22"/>
        </w:rPr>
        <w:t xml:space="preserve">and possibly create a </w:t>
      </w:r>
      <w:r w:rsidRPr="00F642E8">
        <w:rPr>
          <w:rFonts w:asciiTheme="majorHAnsi" w:hAnsiTheme="majorHAnsi" w:cstheme="majorHAnsi"/>
          <w:sz w:val="22"/>
          <w:szCs w:val="22"/>
        </w:rPr>
        <w:t xml:space="preserve">shared doc where </w:t>
      </w:r>
      <w:r w:rsidR="00C351C2">
        <w:rPr>
          <w:rFonts w:asciiTheme="majorHAnsi" w:hAnsiTheme="majorHAnsi" w:cstheme="majorHAnsi"/>
          <w:sz w:val="22"/>
          <w:szCs w:val="22"/>
        </w:rPr>
        <w:t>people</w:t>
      </w:r>
      <w:r w:rsidRPr="00F642E8">
        <w:rPr>
          <w:rFonts w:asciiTheme="majorHAnsi" w:hAnsiTheme="majorHAnsi" w:cstheme="majorHAnsi"/>
          <w:sz w:val="22"/>
          <w:szCs w:val="22"/>
        </w:rPr>
        <w:t xml:space="preserve"> can enter applicable ideas/info so the Manual can evolve.</w:t>
      </w:r>
    </w:p>
    <w:p w14:paraId="11DBC2F4" w14:textId="7C414334" w:rsidR="00F77F86" w:rsidRPr="00F642E8" w:rsidRDefault="00767E88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Question about updates/amendments:  Is it only </w:t>
      </w:r>
      <w:r w:rsidR="00D2257D">
        <w:rPr>
          <w:rFonts w:asciiTheme="majorHAnsi" w:hAnsiTheme="majorHAnsi" w:cstheme="majorHAnsi"/>
          <w:sz w:val="22"/>
          <w:szCs w:val="22"/>
        </w:rPr>
        <w:t>a</w:t>
      </w:r>
      <w:r w:rsidRPr="00F642E8">
        <w:rPr>
          <w:rFonts w:asciiTheme="majorHAnsi" w:hAnsiTheme="majorHAnsi" w:cstheme="majorHAnsi"/>
          <w:sz w:val="22"/>
          <w:szCs w:val="22"/>
        </w:rPr>
        <w:t xml:space="preserve">nnually, or can it be more frequently?  </w:t>
      </w:r>
      <w:r w:rsidR="00C351C2">
        <w:rPr>
          <w:rFonts w:asciiTheme="majorHAnsi" w:hAnsiTheme="majorHAnsi" w:cstheme="majorHAnsi"/>
          <w:sz w:val="22"/>
          <w:szCs w:val="22"/>
        </w:rPr>
        <w:t>Answer</w:t>
      </w:r>
      <w:r w:rsidRPr="00F642E8">
        <w:rPr>
          <w:rFonts w:asciiTheme="majorHAnsi" w:hAnsiTheme="majorHAnsi" w:cstheme="majorHAnsi"/>
          <w:sz w:val="22"/>
          <w:szCs w:val="22"/>
        </w:rPr>
        <w:t xml:space="preserve">: </w:t>
      </w:r>
      <w:r w:rsidR="00C351C2">
        <w:rPr>
          <w:rFonts w:asciiTheme="majorHAnsi" w:hAnsiTheme="majorHAnsi" w:cstheme="majorHAnsi"/>
          <w:sz w:val="22"/>
          <w:szCs w:val="22"/>
        </w:rPr>
        <w:t>i</w:t>
      </w:r>
      <w:r w:rsidRPr="00F642E8">
        <w:rPr>
          <w:rFonts w:asciiTheme="majorHAnsi" w:hAnsiTheme="majorHAnsi" w:cstheme="majorHAnsi"/>
          <w:sz w:val="22"/>
          <w:szCs w:val="22"/>
        </w:rPr>
        <w:t>t can be more frequently</w:t>
      </w:r>
      <w:r w:rsidR="00D2257D">
        <w:rPr>
          <w:rFonts w:asciiTheme="majorHAnsi" w:hAnsiTheme="majorHAnsi" w:cstheme="majorHAnsi"/>
          <w:sz w:val="22"/>
          <w:szCs w:val="22"/>
        </w:rPr>
        <w:t xml:space="preserve">, as it will be a dynamic document reflecting best practices and </w:t>
      </w:r>
      <w:r w:rsidR="007C258C">
        <w:rPr>
          <w:rFonts w:asciiTheme="majorHAnsi" w:hAnsiTheme="majorHAnsi" w:cstheme="majorHAnsi"/>
          <w:sz w:val="22"/>
          <w:szCs w:val="22"/>
        </w:rPr>
        <w:t>adopt to evolving community culture</w:t>
      </w:r>
      <w:r w:rsidRPr="00F642E8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58500F8" w14:textId="3D815606" w:rsidR="00767E88" w:rsidRPr="00F642E8" w:rsidRDefault="00F77F86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</w:rPr>
      </w:pPr>
      <w:r w:rsidRPr="00F642E8">
        <w:rPr>
          <w:rFonts w:asciiTheme="majorHAnsi" w:hAnsiTheme="majorHAnsi" w:cstheme="majorHAnsi"/>
          <w:sz w:val="22"/>
          <w:szCs w:val="22"/>
        </w:rPr>
        <w:t>The Annual Report is due in August, and it will include</w:t>
      </w:r>
      <w:r w:rsidR="00AC349F">
        <w:rPr>
          <w:rFonts w:asciiTheme="majorHAnsi" w:hAnsiTheme="majorHAnsi" w:cstheme="majorHAnsi"/>
          <w:sz w:val="22"/>
          <w:szCs w:val="22"/>
        </w:rPr>
        <w:t xml:space="preserve"> the</w:t>
      </w:r>
      <w:r w:rsidRPr="00F642E8">
        <w:rPr>
          <w:rFonts w:asciiTheme="majorHAnsi" w:hAnsiTheme="majorHAnsi" w:cstheme="majorHAnsi"/>
          <w:sz w:val="22"/>
          <w:szCs w:val="22"/>
        </w:rPr>
        <w:t xml:space="preserve"> Performance Measures in </w:t>
      </w:r>
      <w:r w:rsidR="00AC349F">
        <w:rPr>
          <w:rFonts w:asciiTheme="majorHAnsi" w:hAnsiTheme="majorHAnsi" w:cstheme="majorHAnsi"/>
          <w:sz w:val="22"/>
          <w:szCs w:val="22"/>
        </w:rPr>
        <w:t xml:space="preserve">the </w:t>
      </w:r>
      <w:r w:rsidRPr="00F642E8">
        <w:rPr>
          <w:rFonts w:asciiTheme="majorHAnsi" w:hAnsiTheme="majorHAnsi" w:cstheme="majorHAnsi"/>
          <w:sz w:val="22"/>
          <w:szCs w:val="22"/>
        </w:rPr>
        <w:t xml:space="preserve">Manual as well as </w:t>
      </w:r>
      <w:r w:rsidR="00AC349F">
        <w:rPr>
          <w:rFonts w:asciiTheme="majorHAnsi" w:hAnsiTheme="majorHAnsi" w:cstheme="majorHAnsi"/>
          <w:sz w:val="22"/>
          <w:szCs w:val="22"/>
        </w:rPr>
        <w:t xml:space="preserve">the </w:t>
      </w:r>
      <w:r w:rsidRPr="00F642E8">
        <w:rPr>
          <w:rFonts w:asciiTheme="majorHAnsi" w:hAnsiTheme="majorHAnsi" w:cstheme="majorHAnsi"/>
          <w:sz w:val="22"/>
          <w:szCs w:val="22"/>
        </w:rPr>
        <w:t>legislated ones.  Th</w:t>
      </w:r>
      <w:r w:rsidR="00AC349F">
        <w:rPr>
          <w:rFonts w:asciiTheme="majorHAnsi" w:hAnsiTheme="majorHAnsi" w:cstheme="majorHAnsi"/>
          <w:sz w:val="22"/>
          <w:szCs w:val="22"/>
        </w:rPr>
        <w:t>e Annual Report</w:t>
      </w:r>
      <w:r w:rsidRPr="00F642E8">
        <w:rPr>
          <w:rFonts w:asciiTheme="majorHAnsi" w:hAnsiTheme="majorHAnsi" w:cstheme="majorHAnsi"/>
          <w:sz w:val="22"/>
          <w:szCs w:val="22"/>
        </w:rPr>
        <w:t xml:space="preserve"> will be a good way to check </w:t>
      </w:r>
      <w:r w:rsidR="00AC349F">
        <w:rPr>
          <w:rFonts w:asciiTheme="majorHAnsi" w:hAnsiTheme="majorHAnsi" w:cstheme="majorHAnsi"/>
          <w:sz w:val="22"/>
          <w:szCs w:val="22"/>
        </w:rPr>
        <w:t xml:space="preserve">the </w:t>
      </w:r>
      <w:r w:rsidRPr="00F642E8">
        <w:rPr>
          <w:rFonts w:asciiTheme="majorHAnsi" w:hAnsiTheme="majorHAnsi" w:cstheme="majorHAnsi"/>
          <w:sz w:val="22"/>
          <w:szCs w:val="22"/>
        </w:rPr>
        <w:t>progress of Complete Streets</w:t>
      </w:r>
      <w:r w:rsidR="00460C1C">
        <w:rPr>
          <w:rFonts w:asciiTheme="majorHAnsi" w:hAnsiTheme="majorHAnsi" w:cstheme="majorHAnsi"/>
          <w:sz w:val="22"/>
          <w:szCs w:val="22"/>
        </w:rPr>
        <w:t xml:space="preserve"> implementation</w:t>
      </w:r>
      <w:r w:rsidR="00C668E7">
        <w:rPr>
          <w:rFonts w:asciiTheme="majorHAnsi" w:hAnsiTheme="majorHAnsi" w:cstheme="majorHAnsi"/>
          <w:sz w:val="22"/>
          <w:szCs w:val="22"/>
        </w:rPr>
        <w:t xml:space="preserve"> / effectiveness</w:t>
      </w:r>
      <w:r w:rsidRPr="00F642E8">
        <w:rPr>
          <w:rFonts w:asciiTheme="majorHAnsi" w:hAnsiTheme="majorHAnsi" w:cstheme="majorHAnsi"/>
          <w:sz w:val="22"/>
          <w:szCs w:val="22"/>
        </w:rPr>
        <w:t>.</w:t>
      </w:r>
    </w:p>
    <w:p w14:paraId="0FEE26C7" w14:textId="3E904E37" w:rsidR="00F77F86" w:rsidRPr="00F642E8" w:rsidRDefault="00AC349F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F77F86" w:rsidRPr="00F642E8">
        <w:rPr>
          <w:rFonts w:asciiTheme="majorHAnsi" w:hAnsiTheme="majorHAnsi" w:cstheme="majorHAnsi"/>
          <w:sz w:val="22"/>
          <w:szCs w:val="22"/>
        </w:rPr>
        <w:t>Manual</w:t>
      </w:r>
      <w:r>
        <w:rPr>
          <w:rFonts w:asciiTheme="majorHAnsi" w:hAnsiTheme="majorHAnsi" w:cstheme="majorHAnsi"/>
          <w:sz w:val="22"/>
          <w:szCs w:val="22"/>
        </w:rPr>
        <w:t xml:space="preserve"> as well as FAQ’s</w:t>
      </w:r>
      <w:r w:rsidR="00A04D43">
        <w:rPr>
          <w:rFonts w:asciiTheme="majorHAnsi" w:hAnsiTheme="majorHAnsi" w:cstheme="majorHAnsi"/>
          <w:sz w:val="22"/>
          <w:szCs w:val="22"/>
        </w:rPr>
        <w:t xml:space="preserve"> are</w:t>
      </w:r>
      <w:r w:rsidR="00F77F86" w:rsidRPr="00F642E8">
        <w:rPr>
          <w:rFonts w:asciiTheme="majorHAnsi" w:hAnsiTheme="majorHAnsi" w:cstheme="majorHAnsi"/>
          <w:sz w:val="22"/>
          <w:szCs w:val="22"/>
        </w:rPr>
        <w:t xml:space="preserve"> on</w:t>
      </w:r>
      <w:r>
        <w:rPr>
          <w:rFonts w:asciiTheme="majorHAnsi" w:hAnsiTheme="majorHAnsi" w:cstheme="majorHAnsi"/>
          <w:sz w:val="22"/>
          <w:szCs w:val="22"/>
        </w:rPr>
        <w:t xml:space="preserve"> the DOT</w:t>
      </w:r>
      <w:r w:rsidR="00F77F86" w:rsidRPr="00F642E8">
        <w:rPr>
          <w:rFonts w:asciiTheme="majorHAnsi" w:hAnsiTheme="majorHAnsi" w:cstheme="majorHAnsi"/>
          <w:sz w:val="22"/>
          <w:szCs w:val="22"/>
        </w:rPr>
        <w:t xml:space="preserve"> website and will be kept updated.  </w:t>
      </w:r>
    </w:p>
    <w:p w14:paraId="0C3BC444" w14:textId="45F93FAA" w:rsidR="008244D7" w:rsidRPr="00F642E8" w:rsidRDefault="008244D7" w:rsidP="00C668E7">
      <w:pPr>
        <w:pStyle w:val="Default"/>
        <w:numPr>
          <w:ilvl w:val="1"/>
          <w:numId w:val="1"/>
        </w:numPr>
        <w:ind w:right="536"/>
        <w:rPr>
          <w:rFonts w:asciiTheme="majorHAnsi" w:hAnsiTheme="majorHAnsi" w:cstheme="majorHAnsi"/>
        </w:rPr>
      </w:pPr>
      <w:r w:rsidRPr="00F642E8">
        <w:rPr>
          <w:rFonts w:asciiTheme="majorHAnsi" w:hAnsiTheme="majorHAnsi" w:cstheme="majorHAnsi"/>
          <w:sz w:val="22"/>
          <w:szCs w:val="22"/>
        </w:rPr>
        <w:t xml:space="preserve">Question:  Do you want help from other departments to push this out?  </w:t>
      </w:r>
      <w:r w:rsidR="00A04D43">
        <w:rPr>
          <w:rFonts w:asciiTheme="majorHAnsi" w:hAnsiTheme="majorHAnsi" w:cstheme="majorHAnsi"/>
          <w:sz w:val="22"/>
          <w:szCs w:val="22"/>
        </w:rPr>
        <w:t>Answer</w:t>
      </w:r>
      <w:r w:rsidRPr="00F642E8">
        <w:rPr>
          <w:rFonts w:asciiTheme="majorHAnsi" w:hAnsiTheme="majorHAnsi" w:cstheme="majorHAnsi"/>
          <w:sz w:val="22"/>
          <w:szCs w:val="22"/>
        </w:rPr>
        <w:t xml:space="preserve">: </w:t>
      </w:r>
      <w:r w:rsidR="00A04D43">
        <w:rPr>
          <w:rFonts w:asciiTheme="majorHAnsi" w:hAnsiTheme="majorHAnsi" w:cstheme="majorHAnsi"/>
          <w:sz w:val="22"/>
          <w:szCs w:val="22"/>
        </w:rPr>
        <w:t>p</w:t>
      </w:r>
      <w:r w:rsidRPr="00F642E8">
        <w:rPr>
          <w:rFonts w:asciiTheme="majorHAnsi" w:hAnsiTheme="majorHAnsi" w:cstheme="majorHAnsi"/>
          <w:sz w:val="22"/>
          <w:szCs w:val="22"/>
        </w:rPr>
        <w:t xml:space="preserve">lease check with Mayor’s office and DPW.  </w:t>
      </w:r>
      <w:r w:rsidR="00A04D43">
        <w:rPr>
          <w:rFonts w:asciiTheme="majorHAnsi" w:hAnsiTheme="majorHAnsi" w:cstheme="majorHAnsi"/>
          <w:sz w:val="22"/>
          <w:szCs w:val="22"/>
        </w:rPr>
        <w:t>A p</w:t>
      </w:r>
      <w:r w:rsidRPr="00F642E8">
        <w:rPr>
          <w:rFonts w:asciiTheme="majorHAnsi" w:hAnsiTheme="majorHAnsi" w:cstheme="majorHAnsi"/>
          <w:sz w:val="22"/>
          <w:szCs w:val="22"/>
        </w:rPr>
        <w:t>ress release and social media post</w:t>
      </w:r>
      <w:r w:rsidR="00A04D43">
        <w:rPr>
          <w:rFonts w:asciiTheme="majorHAnsi" w:hAnsiTheme="majorHAnsi" w:cstheme="majorHAnsi"/>
          <w:sz w:val="22"/>
          <w:szCs w:val="22"/>
        </w:rPr>
        <w:t>s</w:t>
      </w:r>
      <w:r w:rsidRPr="00F642E8">
        <w:rPr>
          <w:rFonts w:asciiTheme="majorHAnsi" w:hAnsiTheme="majorHAnsi" w:cstheme="majorHAnsi"/>
          <w:sz w:val="22"/>
          <w:szCs w:val="22"/>
        </w:rPr>
        <w:t xml:space="preserve"> have been sent out</w:t>
      </w:r>
      <w:r w:rsidR="00A04D43">
        <w:rPr>
          <w:rFonts w:asciiTheme="majorHAnsi" w:hAnsiTheme="majorHAnsi" w:cstheme="majorHAnsi"/>
          <w:sz w:val="22"/>
          <w:szCs w:val="22"/>
        </w:rPr>
        <w:t xml:space="preserve"> notifying the public</w:t>
      </w:r>
      <w:r w:rsidRPr="00F642E8">
        <w:rPr>
          <w:rFonts w:asciiTheme="majorHAnsi" w:hAnsiTheme="majorHAnsi" w:cstheme="majorHAnsi"/>
          <w:sz w:val="22"/>
          <w:szCs w:val="22"/>
        </w:rPr>
        <w:t xml:space="preserve"> that the Manual has been adopted.</w:t>
      </w:r>
    </w:p>
    <w:sectPr w:rsidR="008244D7" w:rsidRPr="00F642E8" w:rsidSect="00247C87">
      <w:pgSz w:w="12240" w:h="16340"/>
      <w:pgMar w:top="767" w:right="4" w:bottom="273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2154"/>
    <w:multiLevelType w:val="hybridMultilevel"/>
    <w:tmpl w:val="6768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B"/>
    <w:rsid w:val="000447A1"/>
    <w:rsid w:val="001107AE"/>
    <w:rsid w:val="00122451"/>
    <w:rsid w:val="00125EB4"/>
    <w:rsid w:val="00163975"/>
    <w:rsid w:val="001D0161"/>
    <w:rsid w:val="00230D8E"/>
    <w:rsid w:val="002D5E78"/>
    <w:rsid w:val="002F18BE"/>
    <w:rsid w:val="003F5ADE"/>
    <w:rsid w:val="00424AC3"/>
    <w:rsid w:val="004367BB"/>
    <w:rsid w:val="00460C1C"/>
    <w:rsid w:val="00480A1F"/>
    <w:rsid w:val="004E0EA3"/>
    <w:rsid w:val="00510FA0"/>
    <w:rsid w:val="00531D43"/>
    <w:rsid w:val="006156AF"/>
    <w:rsid w:val="00662A2B"/>
    <w:rsid w:val="00692A90"/>
    <w:rsid w:val="006C796D"/>
    <w:rsid w:val="006D6239"/>
    <w:rsid w:val="00767E88"/>
    <w:rsid w:val="00782B49"/>
    <w:rsid w:val="007A40F1"/>
    <w:rsid w:val="007A4BCC"/>
    <w:rsid w:val="007C258C"/>
    <w:rsid w:val="007C60D6"/>
    <w:rsid w:val="007D0E66"/>
    <w:rsid w:val="007E0244"/>
    <w:rsid w:val="008244D7"/>
    <w:rsid w:val="008457BA"/>
    <w:rsid w:val="00850AEF"/>
    <w:rsid w:val="008A27AB"/>
    <w:rsid w:val="008A61AA"/>
    <w:rsid w:val="008F028E"/>
    <w:rsid w:val="00955B54"/>
    <w:rsid w:val="009E485E"/>
    <w:rsid w:val="00A02A87"/>
    <w:rsid w:val="00A04D43"/>
    <w:rsid w:val="00A05861"/>
    <w:rsid w:val="00A3296D"/>
    <w:rsid w:val="00AC349F"/>
    <w:rsid w:val="00AD60B3"/>
    <w:rsid w:val="00B91A39"/>
    <w:rsid w:val="00BA54B7"/>
    <w:rsid w:val="00C351C2"/>
    <w:rsid w:val="00C668E7"/>
    <w:rsid w:val="00D064A9"/>
    <w:rsid w:val="00D2257D"/>
    <w:rsid w:val="00D9638A"/>
    <w:rsid w:val="00DD68BB"/>
    <w:rsid w:val="00E13274"/>
    <w:rsid w:val="00E82256"/>
    <w:rsid w:val="00E97F47"/>
    <w:rsid w:val="00F642E8"/>
    <w:rsid w:val="00F77F86"/>
    <w:rsid w:val="00F97818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3480"/>
  <w15:chartTrackingRefBased/>
  <w15:docId w15:val="{ECBC7537-D702-49E1-BDF5-72699BEB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8B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Patterson</dc:creator>
  <cp:keywords/>
  <dc:description/>
  <cp:lastModifiedBy>Graham Young</cp:lastModifiedBy>
  <cp:revision>2</cp:revision>
  <dcterms:created xsi:type="dcterms:W3CDTF">2021-09-22T20:38:00Z</dcterms:created>
  <dcterms:modified xsi:type="dcterms:W3CDTF">2021-09-22T20:38:00Z</dcterms:modified>
</cp:coreProperties>
</file>